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40" w:rsidRDefault="00674E40"/>
    <w:p w:rsidR="00674E40" w:rsidRPr="00B17421" w:rsidRDefault="00674E40" w:rsidP="00674E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 xml:space="preserve">Динамика объемов добычи (вылова) водных биоресурсов в </w:t>
      </w:r>
      <w:r w:rsidR="00A54B86">
        <w:rPr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Pr="00B17421">
        <w:rPr>
          <w:color w:val="000000"/>
          <w:sz w:val="28"/>
          <w:szCs w:val="28"/>
        </w:rPr>
        <w:t>Азово</w:t>
      </w:r>
      <w:r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Черноморском бассейне</w:t>
      </w:r>
    </w:p>
    <w:tbl>
      <w:tblPr>
        <w:tblStyle w:val="a4"/>
        <w:tblW w:w="9618" w:type="dxa"/>
        <w:tblInd w:w="108" w:type="dxa"/>
        <w:tblLook w:val="04A0" w:firstRow="1" w:lastRow="0" w:firstColumn="1" w:lastColumn="0" w:noHBand="0" w:noVBand="1"/>
      </w:tblPr>
      <w:tblGrid>
        <w:gridCol w:w="1500"/>
        <w:gridCol w:w="1360"/>
        <w:gridCol w:w="1346"/>
        <w:gridCol w:w="1360"/>
        <w:gridCol w:w="1346"/>
        <w:gridCol w:w="1360"/>
        <w:gridCol w:w="1346"/>
      </w:tblGrid>
      <w:tr w:rsidR="00674E40" w:rsidRPr="00B17421" w:rsidTr="0032633D">
        <w:tc>
          <w:tcPr>
            <w:tcW w:w="1374" w:type="dxa"/>
          </w:tcPr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421">
              <w:rPr>
                <w:color w:val="000000"/>
              </w:rPr>
              <w:t>Вид водных биоресурсов</w:t>
            </w:r>
          </w:p>
        </w:tc>
        <w:tc>
          <w:tcPr>
            <w:tcW w:w="1374" w:type="dxa"/>
          </w:tcPr>
          <w:p w:rsidR="00674E40" w:rsidRPr="00B17421" w:rsidRDefault="00674E40" w:rsidP="0032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(2016 г)</w:t>
            </w:r>
          </w:p>
          <w:p w:rsidR="00674E40" w:rsidRPr="00B17421" w:rsidRDefault="00674E40" w:rsidP="0032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Азовском море</w:t>
            </w:r>
          </w:p>
        </w:tc>
        <w:tc>
          <w:tcPr>
            <w:tcW w:w="1374" w:type="dxa"/>
          </w:tcPr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>Объем добычи, в т. (2016 г)</w:t>
            </w:r>
          </w:p>
          <w:p w:rsidR="00674E40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</w:t>
            </w:r>
          </w:p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17421">
              <w:rPr>
                <w:color w:val="000000"/>
              </w:rPr>
              <w:t>Черном море</w:t>
            </w:r>
            <w:proofErr w:type="gramEnd"/>
          </w:p>
        </w:tc>
        <w:tc>
          <w:tcPr>
            <w:tcW w:w="1374" w:type="dxa"/>
          </w:tcPr>
          <w:p w:rsidR="00674E40" w:rsidRPr="00B17421" w:rsidRDefault="00674E40" w:rsidP="0032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(2017 г)</w:t>
            </w:r>
          </w:p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Азовском море</w:t>
            </w:r>
          </w:p>
        </w:tc>
        <w:tc>
          <w:tcPr>
            <w:tcW w:w="1374" w:type="dxa"/>
          </w:tcPr>
          <w:p w:rsidR="00674E40" w:rsidRPr="00B17421" w:rsidRDefault="00674E40" w:rsidP="0032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(2017 г)</w:t>
            </w:r>
          </w:p>
          <w:p w:rsidR="00674E40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</w:t>
            </w:r>
          </w:p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17421">
              <w:rPr>
                <w:color w:val="000000"/>
              </w:rPr>
              <w:t>Черном море</w:t>
            </w:r>
            <w:proofErr w:type="gramEnd"/>
          </w:p>
        </w:tc>
        <w:tc>
          <w:tcPr>
            <w:tcW w:w="1374" w:type="dxa"/>
          </w:tcPr>
          <w:p w:rsidR="00674E40" w:rsidRPr="00B17421" w:rsidRDefault="00674E40" w:rsidP="0032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(2018 г)</w:t>
            </w:r>
          </w:p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Азовском море</w:t>
            </w:r>
          </w:p>
        </w:tc>
        <w:tc>
          <w:tcPr>
            <w:tcW w:w="1374" w:type="dxa"/>
          </w:tcPr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>Объем добычи, в т. (2018 г)</w:t>
            </w:r>
          </w:p>
          <w:p w:rsidR="00674E40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</w:t>
            </w:r>
          </w:p>
          <w:p w:rsidR="00674E40" w:rsidRPr="00B17421" w:rsidRDefault="00674E40" w:rsidP="003263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17421">
              <w:rPr>
                <w:color w:val="000000"/>
              </w:rPr>
              <w:t>Черном море</w:t>
            </w:r>
            <w:proofErr w:type="gramEnd"/>
          </w:p>
        </w:tc>
      </w:tr>
      <w:tr w:rsidR="00674E40" w:rsidRPr="00B17421" w:rsidTr="0032633D">
        <w:tc>
          <w:tcPr>
            <w:tcW w:w="1374" w:type="dxa"/>
          </w:tcPr>
          <w:p w:rsidR="00674E40" w:rsidRPr="00B17421" w:rsidRDefault="00674E40" w:rsidP="0032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Пиленгас</w:t>
            </w:r>
            <w:proofErr w:type="spellEnd"/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290,132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455,123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445,279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674E40" w:rsidRPr="00B17421" w:rsidTr="0032633D">
        <w:tc>
          <w:tcPr>
            <w:tcW w:w="1374" w:type="dxa"/>
          </w:tcPr>
          <w:p w:rsidR="00674E40" w:rsidRPr="00B17421" w:rsidRDefault="00674E40" w:rsidP="0032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Кефали (</w:t>
            </w:r>
            <w:proofErr w:type="spellStart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сингиль</w:t>
            </w:r>
            <w:proofErr w:type="spellEnd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, лобан)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54,516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162,776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189,662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318,748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122,885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453,777</w:t>
            </w:r>
          </w:p>
        </w:tc>
      </w:tr>
      <w:tr w:rsidR="00674E40" w:rsidRPr="00B17421" w:rsidTr="0032633D">
        <w:tc>
          <w:tcPr>
            <w:tcW w:w="1374" w:type="dxa"/>
          </w:tcPr>
          <w:p w:rsidR="00674E40" w:rsidRPr="00B17421" w:rsidRDefault="00674E40" w:rsidP="0032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Прочие морские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0,139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16,929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15,108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0,347</w:t>
            </w:r>
          </w:p>
        </w:tc>
        <w:tc>
          <w:tcPr>
            <w:tcW w:w="1374" w:type="dxa"/>
            <w:vAlign w:val="center"/>
          </w:tcPr>
          <w:p w:rsidR="00674E40" w:rsidRPr="00B17421" w:rsidRDefault="00674E40" w:rsidP="0032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21,948</w:t>
            </w:r>
          </w:p>
        </w:tc>
      </w:tr>
    </w:tbl>
    <w:p w:rsidR="00674E40" w:rsidRDefault="00674E40"/>
    <w:sectPr w:rsidR="00674E40" w:rsidSect="00674E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40"/>
    <w:rsid w:val="00083D1A"/>
    <w:rsid w:val="00674E40"/>
    <w:rsid w:val="00A54B86"/>
    <w:rsid w:val="00D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2020-03-25T11:47:00Z</dcterms:created>
  <dcterms:modified xsi:type="dcterms:W3CDTF">2020-04-08T13:10:00Z</dcterms:modified>
</cp:coreProperties>
</file>